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9C" w:rsidRDefault="00C7649C" w:rsidP="00C7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 U Y U R U</w:t>
      </w:r>
    </w:p>
    <w:p w:rsidR="00C7649C" w:rsidRDefault="00C7649C" w:rsidP="00C7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STAJ YAPACAK ÖĞRENCİLERİN</w:t>
      </w:r>
    </w:p>
    <w:p w:rsidR="00C7649C" w:rsidRDefault="00C7649C" w:rsidP="00C7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DİKKAT ETMESİ GEREKEN HUSUSLAR</w:t>
      </w:r>
    </w:p>
    <w:p w:rsidR="00C7649C" w:rsidRDefault="00C7649C" w:rsidP="00C7649C">
      <w:pPr>
        <w:jc w:val="center"/>
        <w:rPr>
          <w:b/>
          <w:sz w:val="40"/>
          <w:szCs w:val="40"/>
        </w:rPr>
      </w:pPr>
    </w:p>
    <w:p w:rsidR="00C7649C" w:rsidRDefault="00C7649C" w:rsidP="00C7649C">
      <w:pPr>
        <w:spacing w:line="360" w:lineRule="auto"/>
        <w:jc w:val="both"/>
      </w:pPr>
      <w:r>
        <w:rPr>
          <w:b/>
        </w:rPr>
        <w:t>1</w:t>
      </w:r>
      <w:r>
        <w:t xml:space="preserve">- 2017–2018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 </w:t>
      </w:r>
      <w:proofErr w:type="spellStart"/>
      <w:r>
        <w:t>Yüksekokulumuz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işlerinden</w:t>
      </w:r>
      <w:proofErr w:type="spellEnd"/>
      <w:r>
        <w:t xml:space="preserve"> 05 Mart 2018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“2 ADET ZORUNLU STAJ FORMU” </w:t>
      </w:r>
      <w:proofErr w:type="spellStart"/>
      <w:proofErr w:type="gramStart"/>
      <w:r>
        <w:t>temin</w:t>
      </w:r>
      <w:proofErr w:type="spellEnd"/>
      <w:proofErr w:type="gramEnd"/>
      <w:r>
        <w:t xml:space="preserve"> </w:t>
      </w:r>
      <w:proofErr w:type="spellStart"/>
      <w:r>
        <w:t>edeceklerdir</w:t>
      </w:r>
      <w:proofErr w:type="spellEnd"/>
      <w:r>
        <w:t xml:space="preserve">. </w:t>
      </w:r>
    </w:p>
    <w:p w:rsidR="00C7649C" w:rsidRDefault="00C7649C" w:rsidP="00C7649C">
      <w:pPr>
        <w:spacing w:line="360" w:lineRule="auto"/>
        <w:jc w:val="both"/>
      </w:pPr>
      <w:r>
        <w:rPr>
          <w:b/>
        </w:rPr>
        <w:t>2</w:t>
      </w:r>
      <w:r>
        <w:t xml:space="preserve">- </w:t>
      </w:r>
      <w:proofErr w:type="spellStart"/>
      <w:r>
        <w:t>Öğrenciler</w:t>
      </w:r>
      <w:proofErr w:type="spellEnd"/>
      <w:r>
        <w:t xml:space="preserve"> “2 ADET ZORUNLU STAJ FORMU” </w:t>
      </w:r>
      <w:proofErr w:type="spellStart"/>
      <w:r>
        <w:t>evraklarını</w:t>
      </w:r>
      <w:proofErr w:type="spellEnd"/>
      <w:r>
        <w:t xml:space="preserve"> </w:t>
      </w:r>
      <w:proofErr w:type="spellStart"/>
      <w:r>
        <w:t>eksiksiz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okunur</w:t>
      </w:r>
      <w:proofErr w:type="spellEnd"/>
      <w:r>
        <w:t xml:space="preserve"> </w:t>
      </w:r>
      <w:proofErr w:type="spellStart"/>
      <w:r>
        <w:t>biçimde</w:t>
      </w:r>
      <w:proofErr w:type="spellEnd"/>
      <w:r>
        <w:t xml:space="preserve"> </w:t>
      </w:r>
      <w:proofErr w:type="spellStart"/>
      <w:r>
        <w:t>doldurarak</w:t>
      </w:r>
      <w:proofErr w:type="spellEnd"/>
      <w:r>
        <w:t xml:space="preserve">,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yapacakları</w:t>
      </w:r>
      <w:proofErr w:type="spellEnd"/>
      <w:r>
        <w:t xml:space="preserve"> </w:t>
      </w:r>
      <w:proofErr w:type="spellStart"/>
      <w:r>
        <w:t>takvimin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geç</w:t>
      </w:r>
      <w:proofErr w:type="spellEnd"/>
      <w:r>
        <w:t xml:space="preserve"> 10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işyerlerine</w:t>
      </w:r>
      <w:proofErr w:type="spellEnd"/>
      <w:r>
        <w:t xml:space="preserve"> </w:t>
      </w:r>
      <w:proofErr w:type="spellStart"/>
      <w:r>
        <w:t>onaylatarak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adet</w:t>
      </w:r>
      <w:proofErr w:type="spellEnd"/>
      <w:r>
        <w:t xml:space="preserve"> </w:t>
      </w:r>
      <w:proofErr w:type="spellStart"/>
      <w:r>
        <w:t>nüfus</w:t>
      </w:r>
      <w:proofErr w:type="spellEnd"/>
      <w:r>
        <w:t xml:space="preserve"> </w:t>
      </w:r>
      <w:proofErr w:type="spellStart"/>
      <w:r>
        <w:t>cüzdanı</w:t>
      </w:r>
      <w:proofErr w:type="spellEnd"/>
      <w:r>
        <w:t xml:space="preserve"> </w:t>
      </w:r>
      <w:proofErr w:type="spellStart"/>
      <w:r>
        <w:t>fotokopisiyle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işlerine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edeceklerdir</w:t>
      </w:r>
      <w:proofErr w:type="spellEnd"/>
      <w:r>
        <w:t>.</w:t>
      </w:r>
    </w:p>
    <w:p w:rsidR="00C7649C" w:rsidRDefault="00C7649C" w:rsidP="00C7649C">
      <w:pPr>
        <w:spacing w:line="360" w:lineRule="auto"/>
        <w:jc w:val="both"/>
      </w:pPr>
      <w:r>
        <w:rPr>
          <w:b/>
        </w:rPr>
        <w:t>3</w:t>
      </w:r>
      <w:r>
        <w:t xml:space="preserve">- 2017–2018 </w:t>
      </w:r>
      <w:proofErr w:type="spellStart"/>
      <w:r>
        <w:t>Eğitim-Öğretim</w:t>
      </w:r>
      <w:proofErr w:type="spellEnd"/>
      <w:r>
        <w:t xml:space="preserve">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yaz</w:t>
      </w:r>
      <w:proofErr w:type="spellEnd"/>
      <w:r>
        <w:t xml:space="preserve"> </w:t>
      </w:r>
      <w:proofErr w:type="spellStart"/>
      <w:r>
        <w:t>döneminde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öğrencilerimizin</w:t>
      </w:r>
      <w:proofErr w:type="spellEnd"/>
      <w:r>
        <w:t xml:space="preserve">, </w:t>
      </w:r>
      <w:proofErr w:type="spellStart"/>
      <w:r>
        <w:t>sigortaları</w:t>
      </w:r>
      <w:proofErr w:type="spellEnd"/>
      <w:r>
        <w:t xml:space="preserve"> </w:t>
      </w:r>
      <w:proofErr w:type="spellStart"/>
      <w:r>
        <w:t>Üniversitemiz</w:t>
      </w:r>
      <w:proofErr w:type="spellEnd"/>
      <w:r>
        <w:t xml:space="preserve"> (</w:t>
      </w:r>
      <w:proofErr w:type="spellStart"/>
      <w:r>
        <w:t>Yüksekokulumuz</w:t>
      </w:r>
      <w:proofErr w:type="spellEnd"/>
      <w:r>
        <w:t xml:space="preserve">)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yapılacaktır</w:t>
      </w:r>
      <w:proofErr w:type="spellEnd"/>
      <w:r>
        <w:t xml:space="preserve">. </w:t>
      </w:r>
    </w:p>
    <w:p w:rsidR="00C7649C" w:rsidRDefault="00C7649C" w:rsidP="00C7649C">
      <w:pPr>
        <w:spacing w:line="360" w:lineRule="auto"/>
        <w:jc w:val="both"/>
      </w:pPr>
      <w:r>
        <w:rPr>
          <w:b/>
        </w:rPr>
        <w:t>4</w:t>
      </w:r>
      <w:r>
        <w:t xml:space="preserve">-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takviminde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tarihlere</w:t>
      </w:r>
      <w:proofErr w:type="spellEnd"/>
      <w:r>
        <w:t xml:space="preserve"> </w:t>
      </w:r>
      <w:proofErr w:type="spellStart"/>
      <w:r>
        <w:t>aynen</w:t>
      </w:r>
      <w:proofErr w:type="spellEnd"/>
      <w:r>
        <w:t xml:space="preserve"> </w:t>
      </w:r>
      <w:proofErr w:type="spellStart"/>
      <w:r>
        <w:t>uymak</w:t>
      </w:r>
      <w:proofErr w:type="spellEnd"/>
      <w:r>
        <w:t xml:space="preserve"> </w:t>
      </w:r>
      <w:proofErr w:type="spellStart"/>
      <w:r>
        <w:t>zorundadırlar</w:t>
      </w:r>
      <w:proofErr w:type="spellEnd"/>
      <w:r>
        <w:t xml:space="preserve">. </w:t>
      </w:r>
    </w:p>
    <w:p w:rsidR="00C7649C" w:rsidRDefault="00C7649C" w:rsidP="00C7649C">
      <w:pPr>
        <w:spacing w:line="360" w:lineRule="auto"/>
        <w:jc w:val="both"/>
      </w:pPr>
      <w:r>
        <w:t xml:space="preserve">5-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yaptıkları</w:t>
      </w:r>
      <w:proofErr w:type="spellEnd"/>
      <w:r>
        <w:t xml:space="preserve"> </w:t>
      </w:r>
      <w:proofErr w:type="spellStart"/>
      <w:r>
        <w:t>aylarda</w:t>
      </w:r>
      <w:proofErr w:type="spellEnd"/>
      <w:r>
        <w:t xml:space="preserve"> </w:t>
      </w:r>
      <w:proofErr w:type="spellStart"/>
      <w:r>
        <w:t>çalıştıkları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gösteren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puantaj</w:t>
      </w:r>
      <w:proofErr w:type="spellEnd"/>
      <w:r>
        <w:t xml:space="preserve"> </w:t>
      </w:r>
      <w:proofErr w:type="spellStart"/>
      <w:r>
        <w:t>formlarını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işlerine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edeceklerdir</w:t>
      </w:r>
      <w:proofErr w:type="spellEnd"/>
      <w:r>
        <w:t xml:space="preserve">. </w:t>
      </w:r>
    </w:p>
    <w:p w:rsidR="00C7649C" w:rsidRDefault="00C7649C" w:rsidP="00C7649C">
      <w:pPr>
        <w:spacing w:line="360" w:lineRule="auto"/>
        <w:jc w:val="both"/>
      </w:pPr>
      <w:r>
        <w:rPr>
          <w:b/>
        </w:rPr>
        <w:t>6</w:t>
      </w:r>
      <w:r>
        <w:t xml:space="preserve">- </w:t>
      </w:r>
      <w:proofErr w:type="spellStart"/>
      <w:r>
        <w:t>Puantajlarını</w:t>
      </w:r>
      <w:proofErr w:type="spellEnd"/>
      <w:r>
        <w:t xml:space="preserve"> </w:t>
      </w:r>
      <w:proofErr w:type="spellStart"/>
      <w:r>
        <w:t>zamanında</w:t>
      </w:r>
      <w:proofErr w:type="spellEnd"/>
      <w:r>
        <w:t xml:space="preserve"> </w:t>
      </w:r>
      <w:proofErr w:type="spellStart"/>
      <w:r>
        <w:t>göndermeyen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stajları</w:t>
      </w:r>
      <w:proofErr w:type="spellEnd"/>
      <w:r>
        <w:t xml:space="preserve"> </w:t>
      </w:r>
      <w:proofErr w:type="spellStart"/>
      <w:r>
        <w:t>iptal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</w:p>
    <w:p w:rsidR="00C7649C" w:rsidRDefault="00C7649C" w:rsidP="00C7649C">
      <w:pPr>
        <w:spacing w:line="360" w:lineRule="auto"/>
        <w:jc w:val="both"/>
      </w:pPr>
      <w:r>
        <w:rPr>
          <w:b/>
        </w:rPr>
        <w:t>7</w:t>
      </w:r>
      <w:r>
        <w:t xml:space="preserve">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süresince</w:t>
      </w:r>
      <w:proofErr w:type="spellEnd"/>
      <w:r>
        <w:t xml:space="preserve"> </w:t>
      </w:r>
      <w:proofErr w:type="spellStart"/>
      <w:r>
        <w:t>stajyer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, </w:t>
      </w:r>
      <w:proofErr w:type="spellStart"/>
      <w:r>
        <w:t>stajla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istedikleri</w:t>
      </w:r>
      <w:proofErr w:type="spellEnd"/>
      <w:r>
        <w:t xml:space="preserve"> </w:t>
      </w:r>
      <w:proofErr w:type="spellStart"/>
      <w:r>
        <w:t>konularda</w:t>
      </w:r>
      <w:proofErr w:type="spellEnd"/>
      <w:r>
        <w:t xml:space="preserve"> </w:t>
      </w:r>
      <w:proofErr w:type="spellStart"/>
      <w:r>
        <w:t>bölümlerindeki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irtibat</w:t>
      </w:r>
      <w:proofErr w:type="spellEnd"/>
      <w:r>
        <w:t xml:space="preserve"> </w:t>
      </w:r>
      <w:proofErr w:type="spellStart"/>
      <w:r>
        <w:t>kuracaklardır</w:t>
      </w:r>
      <w:proofErr w:type="spellEnd"/>
      <w:r>
        <w:t xml:space="preserve">. </w:t>
      </w:r>
    </w:p>
    <w:p w:rsidR="00C7649C" w:rsidRDefault="00C7649C" w:rsidP="00C7649C">
      <w:pPr>
        <w:spacing w:line="360" w:lineRule="auto"/>
        <w:jc w:val="both"/>
      </w:pPr>
      <w:r>
        <w:rPr>
          <w:b/>
        </w:rPr>
        <w:t>8</w:t>
      </w:r>
      <w:r>
        <w:t xml:space="preserve">-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defterleri</w:t>
      </w:r>
      <w:proofErr w:type="spellEnd"/>
      <w:r>
        <w:t xml:space="preserve"> </w:t>
      </w:r>
      <w:proofErr w:type="spellStart"/>
      <w:r>
        <w:t>stajın</w:t>
      </w:r>
      <w:proofErr w:type="spellEnd"/>
      <w:r>
        <w:t xml:space="preserve"> </w:t>
      </w:r>
      <w:proofErr w:type="spellStart"/>
      <w:r>
        <w:t>bitiminden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Danışman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elamana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yılının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haftası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elemanına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elden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 xml:space="preserve">. </w:t>
      </w:r>
      <w:proofErr w:type="spellStart"/>
      <w:r>
        <w:t>Kesinlikle</w:t>
      </w:r>
      <w:proofErr w:type="spellEnd"/>
      <w:r>
        <w:t xml:space="preserve"> </w:t>
      </w:r>
      <w:proofErr w:type="spellStart"/>
      <w:r>
        <w:t>kargo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posta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teslimatlar</w:t>
      </w:r>
      <w:proofErr w:type="spellEnd"/>
      <w:r>
        <w:t xml:space="preserve"> </w:t>
      </w:r>
      <w:proofErr w:type="spellStart"/>
      <w:proofErr w:type="gramStart"/>
      <w:r>
        <w:t>kabul</w:t>
      </w:r>
      <w:proofErr w:type="spellEnd"/>
      <w:proofErr w:type="gramEnd"/>
      <w:r>
        <w:t xml:space="preserve"> </w:t>
      </w:r>
      <w:proofErr w:type="spellStart"/>
      <w:r>
        <w:t>edilmeyecektir</w:t>
      </w:r>
      <w:proofErr w:type="spellEnd"/>
      <w:r>
        <w:t>.</w:t>
      </w:r>
    </w:p>
    <w:p w:rsidR="00C7649C" w:rsidRDefault="00C7649C" w:rsidP="00C7649C">
      <w:pPr>
        <w:spacing w:line="360" w:lineRule="auto"/>
        <w:jc w:val="both"/>
      </w:pPr>
      <w:r>
        <w:rPr>
          <w:b/>
        </w:rPr>
        <w:t>9</w:t>
      </w:r>
      <w:r>
        <w:t xml:space="preserve">-Staj </w:t>
      </w:r>
      <w:proofErr w:type="spellStart"/>
      <w:r>
        <w:t>süresi</w:t>
      </w:r>
      <w:proofErr w:type="spellEnd"/>
      <w:r>
        <w:t xml:space="preserve"> 30 </w:t>
      </w:r>
      <w:proofErr w:type="spellStart"/>
      <w:r>
        <w:t>iş</w:t>
      </w:r>
      <w:proofErr w:type="spellEnd"/>
      <w:r>
        <w:t xml:space="preserve"> </w:t>
      </w:r>
      <w:proofErr w:type="spellStart"/>
      <w:r>
        <w:t>günü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belirlenmiştir</w:t>
      </w:r>
      <w:proofErr w:type="spellEnd"/>
      <w:r>
        <w:t xml:space="preserve">. </w:t>
      </w:r>
    </w:p>
    <w:p w:rsidR="00C7649C" w:rsidRDefault="00C7649C" w:rsidP="00C7649C">
      <w:pPr>
        <w:spacing w:line="360" w:lineRule="auto"/>
        <w:jc w:val="both"/>
      </w:pPr>
      <w:r>
        <w:rPr>
          <w:b/>
        </w:rPr>
        <w:t>10</w:t>
      </w:r>
      <w:r>
        <w:t xml:space="preserve">- </w:t>
      </w:r>
      <w:proofErr w:type="spellStart"/>
      <w:r>
        <w:t>Stajla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her </w:t>
      </w:r>
      <w:proofErr w:type="spellStart"/>
      <w:r>
        <w:t>türlü</w:t>
      </w:r>
      <w:proofErr w:type="spellEnd"/>
      <w:r>
        <w:t xml:space="preserve"> </w:t>
      </w:r>
      <w:proofErr w:type="spellStart"/>
      <w:r>
        <w:t>beyanlarından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sorumludurlar</w:t>
      </w:r>
      <w:proofErr w:type="spellEnd"/>
      <w:r>
        <w:t>.</w:t>
      </w:r>
    </w:p>
    <w:p w:rsidR="00C7649C" w:rsidRDefault="00C7649C" w:rsidP="00C7649C"/>
    <w:p w:rsidR="00C7649C" w:rsidRDefault="00C7649C" w:rsidP="00C7649C"/>
    <w:p w:rsidR="00C7649C" w:rsidRDefault="00C7649C" w:rsidP="00C7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2017-2018 ÖĞRETİM YILI </w:t>
      </w:r>
    </w:p>
    <w:p w:rsidR="00C7649C" w:rsidRDefault="00C7649C" w:rsidP="00C764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STAJ TAKVİMİ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68"/>
        <w:gridCol w:w="2976"/>
        <w:gridCol w:w="2800"/>
      </w:tblGrid>
      <w:tr w:rsidR="00C7649C" w:rsidTr="00C7649C">
        <w:trPr>
          <w:trHeight w:val="57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C" w:rsidRDefault="00C7649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C" w:rsidRDefault="00C7649C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jc w:val="center"/>
              <w:rPr>
                <w:b/>
              </w:rPr>
            </w:pPr>
            <w:r>
              <w:rPr>
                <w:b/>
              </w:rPr>
              <w:t>HAFTADA 5 GÜN ÇALIŞAN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jc w:val="center"/>
              <w:rPr>
                <w:b/>
              </w:rPr>
            </w:pPr>
            <w:r>
              <w:rPr>
                <w:b/>
              </w:rPr>
              <w:t>HAFTADA 6 GÜN ÇALIŞAN</w:t>
            </w:r>
          </w:p>
        </w:tc>
      </w:tr>
      <w:tr w:rsidR="00C7649C" w:rsidTr="00C7649C">
        <w:trPr>
          <w:trHeight w:val="5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9C" w:rsidRDefault="00C7649C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jc w:val="center"/>
              <w:rPr>
                <w:b/>
              </w:rPr>
            </w:pPr>
            <w:r>
              <w:rPr>
                <w:b/>
              </w:rPr>
              <w:t>BAŞLAMA TARİHİ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jc w:val="center"/>
              <w:rPr>
                <w:b/>
              </w:rPr>
            </w:pPr>
            <w:r>
              <w:rPr>
                <w:b/>
              </w:rPr>
              <w:t>BİTİŞ TARİHİ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C" w:rsidRDefault="00C7649C">
            <w:pPr>
              <w:jc w:val="center"/>
              <w:rPr>
                <w:b/>
              </w:rPr>
            </w:pPr>
            <w:r>
              <w:rPr>
                <w:b/>
              </w:rPr>
              <w:t>BİTİŞ TARİHİ</w:t>
            </w:r>
          </w:p>
          <w:p w:rsidR="00C7649C" w:rsidRDefault="00C7649C">
            <w:pPr>
              <w:jc w:val="center"/>
              <w:rPr>
                <w:b/>
              </w:rPr>
            </w:pPr>
          </w:p>
        </w:tc>
      </w:tr>
      <w:tr w:rsidR="00C7649C" w:rsidTr="00C7649C">
        <w:trPr>
          <w:trHeight w:val="5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rPr>
                <w:b/>
              </w:rPr>
            </w:pPr>
            <w:r>
              <w:rPr>
                <w:b/>
              </w:rPr>
              <w:t>1.ETAP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proofErr w:type="spellStart"/>
            <w:r>
              <w:rPr>
                <w:b/>
              </w:rPr>
              <w:t>Haziran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rPr>
                <w:b/>
              </w:rPr>
            </w:pPr>
            <w:r>
              <w:rPr>
                <w:b/>
              </w:rPr>
              <w:t xml:space="preserve">27 </w:t>
            </w:r>
            <w:proofErr w:type="spellStart"/>
            <w:r>
              <w:rPr>
                <w:b/>
              </w:rPr>
              <w:t>Temmuz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9C" w:rsidRDefault="00C7649C">
            <w:pPr>
              <w:rPr>
                <w:b/>
              </w:rPr>
            </w:pPr>
            <w:r>
              <w:rPr>
                <w:b/>
              </w:rPr>
              <w:t xml:space="preserve">21 </w:t>
            </w:r>
            <w:proofErr w:type="spellStart"/>
            <w:r>
              <w:rPr>
                <w:b/>
              </w:rPr>
              <w:t>Temmuz</w:t>
            </w:r>
            <w:proofErr w:type="spellEnd"/>
            <w:r>
              <w:rPr>
                <w:b/>
              </w:rPr>
              <w:t xml:space="preserve"> 2018</w:t>
            </w:r>
          </w:p>
          <w:p w:rsidR="00C7649C" w:rsidRDefault="00C7649C">
            <w:pPr>
              <w:rPr>
                <w:b/>
              </w:rPr>
            </w:pPr>
          </w:p>
        </w:tc>
      </w:tr>
      <w:tr w:rsidR="00C7649C" w:rsidTr="00C7649C">
        <w:trPr>
          <w:trHeight w:val="5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rPr>
                <w:b/>
              </w:rPr>
            </w:pPr>
            <w:r>
              <w:rPr>
                <w:b/>
              </w:rPr>
              <w:t>2.ETAP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rPr>
                <w:b/>
              </w:rPr>
            </w:pPr>
            <w:r>
              <w:rPr>
                <w:b/>
              </w:rPr>
              <w:t xml:space="preserve">02 </w:t>
            </w:r>
            <w:proofErr w:type="spellStart"/>
            <w:r>
              <w:rPr>
                <w:b/>
              </w:rPr>
              <w:t>Temmuz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Ağustos</w:t>
            </w:r>
            <w:proofErr w:type="spellEnd"/>
            <w:r>
              <w:rPr>
                <w:b/>
              </w:rPr>
              <w:t xml:space="preserve"> 2018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9C" w:rsidRDefault="00C7649C">
            <w:pPr>
              <w:rPr>
                <w:b/>
              </w:rPr>
            </w:pPr>
            <w:r>
              <w:rPr>
                <w:b/>
              </w:rPr>
              <w:t xml:space="preserve">04 </w:t>
            </w:r>
            <w:proofErr w:type="spellStart"/>
            <w:r>
              <w:rPr>
                <w:b/>
              </w:rPr>
              <w:t>Ağustos</w:t>
            </w:r>
            <w:proofErr w:type="spellEnd"/>
            <w:r>
              <w:rPr>
                <w:b/>
              </w:rPr>
              <w:t xml:space="preserve"> 2018</w:t>
            </w:r>
          </w:p>
        </w:tc>
      </w:tr>
    </w:tbl>
    <w:p w:rsidR="00C179A6" w:rsidRDefault="00C179A6">
      <w:bookmarkStart w:id="0" w:name="_GoBack"/>
      <w:bookmarkEnd w:id="0"/>
    </w:p>
    <w:sectPr w:rsidR="00C1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58"/>
    <w:rsid w:val="00C179A6"/>
    <w:rsid w:val="00C7649C"/>
    <w:rsid w:val="00F4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Çakmak</dc:creator>
  <cp:keywords/>
  <dc:description/>
  <cp:lastModifiedBy>Çakmak</cp:lastModifiedBy>
  <cp:revision>3</cp:revision>
  <dcterms:created xsi:type="dcterms:W3CDTF">2018-05-15T07:11:00Z</dcterms:created>
  <dcterms:modified xsi:type="dcterms:W3CDTF">2018-05-15T07:11:00Z</dcterms:modified>
</cp:coreProperties>
</file>